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jc w:val="center"/>
        <w:tblLayout w:type="fixed"/>
        <w:tblLook w:val="04A0"/>
      </w:tblPr>
      <w:tblGrid>
        <w:gridCol w:w="4831"/>
        <w:gridCol w:w="4829"/>
      </w:tblGrid>
      <w:tr w:rsidR="008146C5" w:rsidRPr="00614C2C" w:rsidTr="008146C5">
        <w:trPr>
          <w:trHeight w:val="3993"/>
          <w:jc w:val="center"/>
        </w:trPr>
        <w:tc>
          <w:tcPr>
            <w:tcW w:w="4832" w:type="dxa"/>
          </w:tcPr>
          <w:p w:rsidR="008146C5" w:rsidRPr="00614C2C" w:rsidRDefault="008146C5" w:rsidP="00614C2C">
            <w:pPr>
              <w:pStyle w:val="a3"/>
              <w:spacing w:line="276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30" w:type="dxa"/>
          </w:tcPr>
          <w:p w:rsidR="008146C5" w:rsidRPr="00614C2C" w:rsidRDefault="008146C5" w:rsidP="00614C2C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146C5" w:rsidRPr="00614C2C" w:rsidRDefault="008146C5" w:rsidP="00614C2C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4C2C">
        <w:rPr>
          <w:rFonts w:ascii="Times New Roman" w:hAnsi="Times New Roman" w:cs="Times New Roman"/>
          <w:sz w:val="26"/>
          <w:szCs w:val="26"/>
        </w:rPr>
        <w:t>В рамках наступления летних месяцев и Дня Защиты детей ГУ</w:t>
      </w:r>
      <w:r w:rsidR="00614C2C">
        <w:rPr>
          <w:rFonts w:ascii="Times New Roman" w:hAnsi="Times New Roman" w:cs="Times New Roman"/>
          <w:sz w:val="26"/>
          <w:szCs w:val="26"/>
        </w:rPr>
        <w:t xml:space="preserve"> «РДКБ»</w:t>
      </w:r>
      <w:r w:rsidRPr="00614C2C">
        <w:rPr>
          <w:rFonts w:ascii="Times New Roman" w:hAnsi="Times New Roman" w:cs="Times New Roman"/>
          <w:sz w:val="26"/>
          <w:szCs w:val="26"/>
        </w:rPr>
        <w:t xml:space="preserve"> и Благотворительный Фонд «Детская больница» просит Вас принять участие  в </w:t>
      </w:r>
      <w:r w:rsidR="00614C2C" w:rsidRPr="00614C2C">
        <w:rPr>
          <w:rFonts w:ascii="Times New Roman" w:hAnsi="Times New Roman" w:cs="Times New Roman"/>
          <w:b/>
          <w:sz w:val="26"/>
          <w:szCs w:val="26"/>
        </w:rPr>
        <w:t>БЛАГОТВОРИТЕЛЬНОЙ АКЦИИ</w:t>
      </w:r>
      <w:r w:rsidRPr="00614C2C">
        <w:rPr>
          <w:rFonts w:ascii="Times New Roman" w:hAnsi="Times New Roman" w:cs="Times New Roman"/>
          <w:sz w:val="26"/>
          <w:szCs w:val="26"/>
        </w:rPr>
        <w:t xml:space="preserve"> по улучшению дизайна дворовой территории детской больницы </w:t>
      </w:r>
      <w:r w:rsidRPr="00614C2C">
        <w:rPr>
          <w:rFonts w:ascii="Times New Roman" w:hAnsi="Times New Roman" w:cs="Times New Roman"/>
          <w:b/>
          <w:sz w:val="26"/>
          <w:szCs w:val="26"/>
        </w:rPr>
        <w:t>«Детская площадка – детям РДКБ!»</w:t>
      </w:r>
      <w:r w:rsidRPr="00614C2C">
        <w:rPr>
          <w:rFonts w:ascii="Times New Roman" w:hAnsi="Times New Roman" w:cs="Times New Roman"/>
          <w:sz w:val="26"/>
          <w:szCs w:val="26"/>
        </w:rPr>
        <w:t xml:space="preserve"> Сроки проведения акции </w:t>
      </w:r>
      <w:r w:rsidRPr="00614C2C">
        <w:rPr>
          <w:rFonts w:ascii="Times New Roman" w:hAnsi="Times New Roman" w:cs="Times New Roman"/>
          <w:b/>
          <w:sz w:val="26"/>
          <w:szCs w:val="26"/>
        </w:rPr>
        <w:t>с 15 мая 2017 года по 16 июня 2017года.</w:t>
      </w:r>
    </w:p>
    <w:p w:rsidR="008146C5" w:rsidRPr="00614C2C" w:rsidRDefault="008146C5" w:rsidP="00614C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C2C">
        <w:rPr>
          <w:rFonts w:ascii="Times New Roman" w:hAnsi="Times New Roman" w:cs="Times New Roman"/>
          <w:bCs/>
          <w:sz w:val="26"/>
          <w:szCs w:val="26"/>
        </w:rPr>
        <w:t>Зачастую дети и подростки, пребывая на длительном стационарном лечении, находятся в трудной жизненной ситуации, так как вдалеке от дома нуждаются в комфортных домашних условиях, тепле и внимании близких людей. Досуг ребятам организуют воспитатели, волонтеры разных организаций, но этого не достаточно…</w:t>
      </w:r>
    </w:p>
    <w:p w:rsidR="008146C5" w:rsidRPr="00614C2C" w:rsidRDefault="008146C5" w:rsidP="00614C2C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4C2C">
        <w:rPr>
          <w:rFonts w:ascii="Times New Roman" w:hAnsi="Times New Roman" w:cs="Times New Roman"/>
          <w:b/>
          <w:bCs/>
          <w:sz w:val="26"/>
          <w:szCs w:val="26"/>
        </w:rPr>
        <w:t xml:space="preserve">Проект </w:t>
      </w:r>
      <w:r w:rsidRPr="00614C2C">
        <w:rPr>
          <w:rFonts w:ascii="Times New Roman" w:hAnsi="Times New Roman" w:cs="Times New Roman"/>
          <w:b/>
          <w:sz w:val="26"/>
          <w:szCs w:val="26"/>
        </w:rPr>
        <w:t>«Детская площадка – детям РДКБ!»</w:t>
      </w:r>
      <w:r w:rsidRPr="00614C2C">
        <w:rPr>
          <w:rFonts w:ascii="Times New Roman" w:hAnsi="Times New Roman" w:cs="Times New Roman"/>
          <w:sz w:val="26"/>
          <w:szCs w:val="26"/>
        </w:rPr>
        <w:t xml:space="preserve"> </w:t>
      </w:r>
      <w:r w:rsidRPr="00614C2C">
        <w:rPr>
          <w:rFonts w:ascii="Times New Roman" w:hAnsi="Times New Roman" w:cs="Times New Roman"/>
          <w:bCs/>
          <w:sz w:val="26"/>
          <w:szCs w:val="26"/>
        </w:rPr>
        <w:t>поможет детям, подросткам и их родителям, которые находятся в условиях госпитализации длительное время (от 1 до 8месяцев), скрасить серые больничные будни и повысить эмоциональный фон настроения пациентов.</w:t>
      </w:r>
      <w:r w:rsidRPr="00614C2C">
        <w:rPr>
          <w:rFonts w:ascii="Times New Roman" w:hAnsi="Times New Roman" w:cs="Times New Roman"/>
          <w:sz w:val="26"/>
          <w:szCs w:val="26"/>
        </w:rPr>
        <w:t xml:space="preserve"> В ГУ «РДКБ» ежегодно проходят лечение более 10000 детей и подростков </w:t>
      </w:r>
      <w:r w:rsidR="00614C2C">
        <w:rPr>
          <w:rFonts w:ascii="Times New Roman" w:hAnsi="Times New Roman" w:cs="Times New Roman"/>
          <w:sz w:val="26"/>
          <w:szCs w:val="26"/>
        </w:rPr>
        <w:t xml:space="preserve">в возрасте </w:t>
      </w:r>
      <w:r w:rsidRPr="00614C2C">
        <w:rPr>
          <w:rFonts w:ascii="Times New Roman" w:hAnsi="Times New Roman" w:cs="Times New Roman"/>
          <w:sz w:val="26"/>
          <w:szCs w:val="26"/>
        </w:rPr>
        <w:t xml:space="preserve">до 18 лет с различными заболеваниями и более 2000 родителей находятся по уходу за своими больными детьми, из них 70% </w:t>
      </w:r>
      <w:r w:rsidR="00614C2C">
        <w:rPr>
          <w:rFonts w:ascii="Times New Roman" w:hAnsi="Times New Roman" w:cs="Times New Roman"/>
          <w:sz w:val="26"/>
          <w:szCs w:val="26"/>
        </w:rPr>
        <w:t xml:space="preserve">- </w:t>
      </w:r>
      <w:r w:rsidRPr="00614C2C">
        <w:rPr>
          <w:rFonts w:ascii="Times New Roman" w:hAnsi="Times New Roman" w:cs="Times New Roman"/>
          <w:sz w:val="26"/>
          <w:szCs w:val="26"/>
        </w:rPr>
        <w:t>дети г</w:t>
      </w:r>
      <w:proofErr w:type="gramStart"/>
      <w:r w:rsidRPr="00614C2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614C2C">
        <w:rPr>
          <w:rFonts w:ascii="Times New Roman" w:hAnsi="Times New Roman" w:cs="Times New Roman"/>
          <w:sz w:val="26"/>
          <w:szCs w:val="26"/>
        </w:rPr>
        <w:t xml:space="preserve">ыктывкара, т.к. городской </w:t>
      </w:r>
      <w:r w:rsidR="00614C2C">
        <w:rPr>
          <w:rFonts w:ascii="Times New Roman" w:hAnsi="Times New Roman" w:cs="Times New Roman"/>
          <w:sz w:val="26"/>
          <w:szCs w:val="26"/>
        </w:rPr>
        <w:t xml:space="preserve">детской </w:t>
      </w:r>
      <w:r w:rsidRPr="00614C2C">
        <w:rPr>
          <w:rFonts w:ascii="Times New Roman" w:hAnsi="Times New Roman" w:cs="Times New Roman"/>
          <w:sz w:val="26"/>
          <w:szCs w:val="26"/>
        </w:rPr>
        <w:t>больницы у нас нет. Дети получают квалифицированную медицинскую помощь; продолжают обучение на базе больницы; в вечернее время в игровых комнатах с ними занимаются воспитатели; волонтеры других учреждений организуют разнообразный досуг в индивидуальной и групповой форме. Дети раннего возраста и дети с ограниченными возможностями в передвижении требуют обязательного дополнительного ухода родителями. Зачастую длительная госпитализация и болезненные процедуры изнуряют и детей, и взрослых как физически, так и эмоционально. Воспитатели, психолог, волонтерские движения проводят разнообразные мероприятия для снижения эмоционального напряжения, но этого не достаточно для устранения  психотравмирующей ситуации. Для большинства детей разрешен</w:t>
      </w:r>
      <w:r w:rsidR="00614C2C">
        <w:rPr>
          <w:rFonts w:ascii="Times New Roman" w:hAnsi="Times New Roman" w:cs="Times New Roman"/>
          <w:sz w:val="26"/>
          <w:szCs w:val="26"/>
        </w:rPr>
        <w:t>ы</w:t>
      </w:r>
      <w:r w:rsidRPr="00614C2C">
        <w:rPr>
          <w:rFonts w:ascii="Times New Roman" w:hAnsi="Times New Roman" w:cs="Times New Roman"/>
          <w:sz w:val="26"/>
          <w:szCs w:val="26"/>
        </w:rPr>
        <w:t>, и даже рекомендован</w:t>
      </w:r>
      <w:r w:rsidR="00614C2C">
        <w:rPr>
          <w:rFonts w:ascii="Times New Roman" w:hAnsi="Times New Roman" w:cs="Times New Roman"/>
          <w:sz w:val="26"/>
          <w:szCs w:val="26"/>
        </w:rPr>
        <w:t>ы</w:t>
      </w:r>
      <w:r w:rsidRPr="00614C2C">
        <w:rPr>
          <w:rFonts w:ascii="Times New Roman" w:hAnsi="Times New Roman" w:cs="Times New Roman"/>
          <w:sz w:val="26"/>
          <w:szCs w:val="26"/>
        </w:rPr>
        <w:t>, прогулки на свежем воздухе.</w:t>
      </w:r>
    </w:p>
    <w:p w:rsidR="008146C5" w:rsidRPr="00614C2C" w:rsidRDefault="008146C5" w:rsidP="00614C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14C2C">
        <w:rPr>
          <w:rFonts w:ascii="Times New Roman" w:hAnsi="Times New Roman" w:cs="Times New Roman"/>
          <w:sz w:val="26"/>
          <w:szCs w:val="26"/>
          <w:u w:val="single"/>
        </w:rPr>
        <w:t>Для решения этой задачи на территории детской больницы необходимо доработать  ланд</w:t>
      </w:r>
      <w:r w:rsidR="00614C2C" w:rsidRPr="00614C2C">
        <w:rPr>
          <w:rFonts w:ascii="Times New Roman" w:hAnsi="Times New Roman" w:cs="Times New Roman"/>
          <w:sz w:val="26"/>
          <w:szCs w:val="26"/>
          <w:u w:val="single"/>
        </w:rPr>
        <w:t>ш</w:t>
      </w:r>
      <w:r w:rsidRPr="00614C2C">
        <w:rPr>
          <w:rFonts w:ascii="Times New Roman" w:hAnsi="Times New Roman" w:cs="Times New Roman"/>
          <w:sz w:val="26"/>
          <w:szCs w:val="26"/>
          <w:u w:val="single"/>
        </w:rPr>
        <w:t>афтный дизайн  больничного сквера с выделениями нескольких функциональных зон</w:t>
      </w:r>
      <w:r w:rsidR="00614C2C" w:rsidRPr="00614C2C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8146C5" w:rsidRPr="00614C2C" w:rsidRDefault="008146C5" w:rsidP="00614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4C2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 зона - спортивная площадка </w:t>
      </w:r>
      <w:r w:rsidRPr="00614C2C">
        <w:rPr>
          <w:rFonts w:ascii="Times New Roman" w:hAnsi="Times New Roman" w:cs="Times New Roman"/>
          <w:sz w:val="26"/>
          <w:szCs w:val="26"/>
        </w:rPr>
        <w:t>с тренажерами под навесом для круглогодичного использования (для детей с заболеваниями опорно-двигательного аппарата и досуга подростков и родителей, находящихся по уходу за детьми в стационаре</w:t>
      </w:r>
      <w:r w:rsidR="00614C2C">
        <w:rPr>
          <w:rFonts w:ascii="Times New Roman" w:hAnsi="Times New Roman" w:cs="Times New Roman"/>
          <w:sz w:val="26"/>
          <w:szCs w:val="26"/>
        </w:rPr>
        <w:t>).</w:t>
      </w:r>
    </w:p>
    <w:p w:rsidR="008146C5" w:rsidRPr="00614C2C" w:rsidRDefault="008146C5" w:rsidP="00614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4C2C">
        <w:rPr>
          <w:rFonts w:ascii="Times New Roman" w:hAnsi="Times New Roman" w:cs="Times New Roman"/>
          <w:b/>
          <w:sz w:val="26"/>
          <w:szCs w:val="26"/>
        </w:rPr>
        <w:t>2 зона - крытая  беседка/веранда</w:t>
      </w:r>
      <w:r w:rsidRPr="00614C2C">
        <w:rPr>
          <w:rFonts w:ascii="Times New Roman" w:hAnsi="Times New Roman" w:cs="Times New Roman"/>
          <w:sz w:val="26"/>
          <w:szCs w:val="26"/>
        </w:rPr>
        <w:t xml:space="preserve"> (для проведения прогулок с детьми с аллергической и бронхо-легочной патологией в течение всего года, невзирая на погодные условия)</w:t>
      </w:r>
      <w:r w:rsidR="00614C2C">
        <w:rPr>
          <w:rFonts w:ascii="Times New Roman" w:hAnsi="Times New Roman" w:cs="Times New Roman"/>
          <w:sz w:val="26"/>
          <w:szCs w:val="26"/>
        </w:rPr>
        <w:t xml:space="preserve"> -</w:t>
      </w:r>
      <w:r w:rsidRPr="00614C2C">
        <w:rPr>
          <w:rFonts w:ascii="Times New Roman" w:hAnsi="Times New Roman" w:cs="Times New Roman"/>
          <w:sz w:val="26"/>
          <w:szCs w:val="26"/>
        </w:rPr>
        <w:t xml:space="preserve"> необходимо приобрести и установить веранду/беседку.</w:t>
      </w:r>
    </w:p>
    <w:p w:rsidR="008146C5" w:rsidRPr="00614C2C" w:rsidRDefault="008146C5" w:rsidP="00614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4C2C">
        <w:rPr>
          <w:rFonts w:ascii="Times New Roman" w:hAnsi="Times New Roman" w:cs="Times New Roman"/>
          <w:b/>
          <w:sz w:val="26"/>
          <w:szCs w:val="26"/>
        </w:rPr>
        <w:t>3 зона – зона отдыха с клумбами, скамейками, дорожками</w:t>
      </w:r>
      <w:r w:rsidRPr="00614C2C">
        <w:rPr>
          <w:rFonts w:ascii="Times New Roman" w:hAnsi="Times New Roman" w:cs="Times New Roman"/>
          <w:sz w:val="26"/>
          <w:szCs w:val="26"/>
        </w:rPr>
        <w:t xml:space="preserve"> (для организации прогулок с колясками</w:t>
      </w:r>
      <w:r w:rsidR="00614C2C">
        <w:rPr>
          <w:rFonts w:ascii="Times New Roman" w:hAnsi="Times New Roman" w:cs="Times New Roman"/>
          <w:sz w:val="26"/>
          <w:szCs w:val="26"/>
        </w:rPr>
        <w:t>,</w:t>
      </w:r>
      <w:r w:rsidRPr="00614C2C">
        <w:rPr>
          <w:rFonts w:ascii="Times New Roman" w:hAnsi="Times New Roman" w:cs="Times New Roman"/>
          <w:sz w:val="26"/>
          <w:szCs w:val="26"/>
        </w:rPr>
        <w:t xml:space="preserve"> отдыха для мамочек с малышами до 1</w:t>
      </w:r>
      <w:r w:rsidR="00614C2C">
        <w:rPr>
          <w:rFonts w:ascii="Times New Roman" w:hAnsi="Times New Roman" w:cs="Times New Roman"/>
          <w:sz w:val="26"/>
          <w:szCs w:val="26"/>
        </w:rPr>
        <w:t xml:space="preserve"> </w:t>
      </w:r>
      <w:r w:rsidRPr="00614C2C">
        <w:rPr>
          <w:rFonts w:ascii="Times New Roman" w:hAnsi="Times New Roman" w:cs="Times New Roman"/>
          <w:sz w:val="26"/>
          <w:szCs w:val="26"/>
        </w:rPr>
        <w:t>года и людей, передви</w:t>
      </w:r>
      <w:r w:rsidR="00614C2C">
        <w:rPr>
          <w:rFonts w:ascii="Times New Roman" w:hAnsi="Times New Roman" w:cs="Times New Roman"/>
          <w:sz w:val="26"/>
          <w:szCs w:val="26"/>
        </w:rPr>
        <w:t>гающихся на инвалидной коляске) -</w:t>
      </w:r>
      <w:r w:rsidRPr="00614C2C">
        <w:rPr>
          <w:rFonts w:ascii="Times New Roman" w:hAnsi="Times New Roman" w:cs="Times New Roman"/>
          <w:sz w:val="26"/>
          <w:szCs w:val="26"/>
        </w:rPr>
        <w:t xml:space="preserve"> необходимо выложить клумбу камнями в виде горки или установить фонтанчик; установить скамейки с мусорными ящиками; расширить и отремонтировать дорожки для проезда колясок и т</w:t>
      </w:r>
      <w:r w:rsidR="00614C2C">
        <w:rPr>
          <w:rFonts w:ascii="Times New Roman" w:hAnsi="Times New Roman" w:cs="Times New Roman"/>
          <w:sz w:val="26"/>
          <w:szCs w:val="26"/>
        </w:rPr>
        <w:t>.</w:t>
      </w:r>
      <w:r w:rsidRPr="00614C2C">
        <w:rPr>
          <w:rFonts w:ascii="Times New Roman" w:hAnsi="Times New Roman" w:cs="Times New Roman"/>
          <w:sz w:val="26"/>
          <w:szCs w:val="26"/>
        </w:rPr>
        <w:t>д.</w:t>
      </w:r>
      <w:proofErr w:type="gramEnd"/>
    </w:p>
    <w:p w:rsidR="008146C5" w:rsidRPr="00614C2C" w:rsidRDefault="008146C5" w:rsidP="00614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4C2C">
        <w:rPr>
          <w:rFonts w:ascii="Times New Roman" w:hAnsi="Times New Roman" w:cs="Times New Roman"/>
          <w:b/>
          <w:sz w:val="26"/>
          <w:szCs w:val="26"/>
        </w:rPr>
        <w:t>4 зона – игровая детская площадка</w:t>
      </w:r>
      <w:r w:rsidRPr="00614C2C">
        <w:rPr>
          <w:rFonts w:ascii="Times New Roman" w:hAnsi="Times New Roman" w:cs="Times New Roman"/>
          <w:sz w:val="26"/>
          <w:szCs w:val="26"/>
        </w:rPr>
        <w:t xml:space="preserve"> (для  организации досуга детей дошкольного и младшего школьного возраста)</w:t>
      </w:r>
      <w:r w:rsidR="00614C2C">
        <w:rPr>
          <w:rFonts w:ascii="Times New Roman" w:hAnsi="Times New Roman" w:cs="Times New Roman"/>
          <w:sz w:val="26"/>
          <w:szCs w:val="26"/>
        </w:rPr>
        <w:t xml:space="preserve"> -</w:t>
      </w:r>
      <w:r w:rsidRPr="00614C2C">
        <w:rPr>
          <w:rFonts w:ascii="Times New Roman" w:hAnsi="Times New Roman" w:cs="Times New Roman"/>
          <w:sz w:val="26"/>
          <w:szCs w:val="26"/>
        </w:rPr>
        <w:t xml:space="preserve"> необходимо установить ограждение вокруг площадки, выложить безопасное покрытие на протяжении всей площадки, обновление игровых модулей и др.</w:t>
      </w:r>
    </w:p>
    <w:p w:rsidR="008146C5" w:rsidRPr="00614C2C" w:rsidRDefault="008146C5" w:rsidP="00614C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C2C">
        <w:rPr>
          <w:rFonts w:ascii="Times New Roman" w:hAnsi="Times New Roman" w:cs="Times New Roman"/>
          <w:sz w:val="26"/>
          <w:szCs w:val="26"/>
        </w:rPr>
        <w:t>Если 3 и 4 зоны на нашей детской площадке требуют только обновления и улучшения, то  1 и 2 представлены устарелыми спортивными модулями</w:t>
      </w:r>
      <w:r w:rsidR="00614C2C">
        <w:rPr>
          <w:rFonts w:ascii="Times New Roman" w:hAnsi="Times New Roman" w:cs="Times New Roman"/>
          <w:sz w:val="26"/>
          <w:szCs w:val="26"/>
        </w:rPr>
        <w:t>,</w:t>
      </w:r>
      <w:r w:rsidRPr="00614C2C">
        <w:rPr>
          <w:rFonts w:ascii="Times New Roman" w:hAnsi="Times New Roman" w:cs="Times New Roman"/>
          <w:sz w:val="26"/>
          <w:szCs w:val="26"/>
        </w:rPr>
        <w:t xml:space="preserve"> </w:t>
      </w:r>
      <w:r w:rsidR="00614C2C">
        <w:rPr>
          <w:rFonts w:ascii="Times New Roman" w:hAnsi="Times New Roman" w:cs="Times New Roman"/>
          <w:sz w:val="26"/>
          <w:szCs w:val="26"/>
        </w:rPr>
        <w:t>а</w:t>
      </w:r>
      <w:r w:rsidRPr="00614C2C">
        <w:rPr>
          <w:rFonts w:ascii="Times New Roman" w:hAnsi="Times New Roman" w:cs="Times New Roman"/>
          <w:sz w:val="26"/>
          <w:szCs w:val="26"/>
        </w:rPr>
        <w:t xml:space="preserve"> веранды нет  уже много лет. </w:t>
      </w:r>
    </w:p>
    <w:p w:rsidR="008146C5" w:rsidRPr="00614C2C" w:rsidRDefault="008146C5" w:rsidP="00614C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C2C">
        <w:rPr>
          <w:rFonts w:ascii="Times New Roman" w:hAnsi="Times New Roman" w:cs="Times New Roman"/>
          <w:sz w:val="26"/>
          <w:szCs w:val="26"/>
        </w:rPr>
        <w:t xml:space="preserve">Мы очень заинтересованы в создании красивой и функциональной дворовой территории детской больницы - ведь кроме досуга детей на ней лежит и лечебная нагрузка, так необходимая для лечения и реабилитации наших пациентов. </w:t>
      </w:r>
    </w:p>
    <w:p w:rsidR="008146C5" w:rsidRPr="00614C2C" w:rsidRDefault="008146C5" w:rsidP="00614C2C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4C2C">
        <w:rPr>
          <w:rFonts w:ascii="Times New Roman" w:hAnsi="Times New Roman" w:cs="Times New Roman"/>
          <w:b/>
          <w:sz w:val="26"/>
          <w:szCs w:val="26"/>
        </w:rPr>
        <w:t>Просим Вас принять участие в благотворительной акции «Детская площадка</w:t>
      </w:r>
      <w:r w:rsidR="000D2E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4C2C">
        <w:rPr>
          <w:rFonts w:ascii="Times New Roman" w:hAnsi="Times New Roman" w:cs="Times New Roman"/>
          <w:b/>
          <w:sz w:val="26"/>
          <w:szCs w:val="26"/>
        </w:rPr>
        <w:t>- детям РДКБ!» акции и оказать посильную материальную помощь (реквизиты ниже), не забывайте указывать назначение платежа «Детская площадка» или организовать помощь/досуг своими силами.</w:t>
      </w:r>
    </w:p>
    <w:p w:rsidR="008146C5" w:rsidRPr="00614C2C" w:rsidRDefault="008146C5" w:rsidP="00614C2C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980"/>
        <w:gridCol w:w="1720"/>
        <w:gridCol w:w="851"/>
        <w:gridCol w:w="1010"/>
        <w:gridCol w:w="1011"/>
        <w:gridCol w:w="1010"/>
        <w:gridCol w:w="1010"/>
      </w:tblGrid>
      <w:tr w:rsidR="008146C5" w:rsidRPr="00614C2C" w:rsidTr="008146C5">
        <w:trPr>
          <w:gridAfter w:val="1"/>
          <w:wAfter w:w="1010" w:type="dxa"/>
          <w:trHeight w:val="319"/>
        </w:trPr>
        <w:tc>
          <w:tcPr>
            <w:tcW w:w="2700" w:type="dxa"/>
            <w:gridSpan w:val="2"/>
          </w:tcPr>
          <w:p w:rsidR="008146C5" w:rsidRPr="00614C2C" w:rsidRDefault="008146C5" w:rsidP="00614C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4C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Наши реквизиты:</w:t>
            </w:r>
          </w:p>
          <w:p w:rsidR="008146C5" w:rsidRPr="00614C2C" w:rsidRDefault="008146C5" w:rsidP="00614C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8146C5" w:rsidRPr="00614C2C" w:rsidRDefault="008146C5" w:rsidP="00614C2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0" w:type="dxa"/>
          </w:tcPr>
          <w:p w:rsidR="008146C5" w:rsidRPr="00614C2C" w:rsidRDefault="008146C5" w:rsidP="00614C2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1" w:type="dxa"/>
          </w:tcPr>
          <w:p w:rsidR="008146C5" w:rsidRPr="00614C2C" w:rsidRDefault="008146C5" w:rsidP="00614C2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0" w:type="dxa"/>
          </w:tcPr>
          <w:p w:rsidR="008146C5" w:rsidRPr="00614C2C" w:rsidRDefault="008146C5" w:rsidP="00614C2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146C5" w:rsidRPr="00614C2C" w:rsidTr="008146C5">
        <w:trPr>
          <w:gridAfter w:val="1"/>
          <w:wAfter w:w="1010" w:type="dxa"/>
          <w:trHeight w:val="319"/>
        </w:trPr>
        <w:tc>
          <w:tcPr>
            <w:tcW w:w="5572" w:type="dxa"/>
            <w:gridSpan w:val="5"/>
            <w:hideMark/>
          </w:tcPr>
          <w:p w:rsidR="008146C5" w:rsidRPr="00614C2C" w:rsidRDefault="008146C5" w:rsidP="00614C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Благотворительный Фонд "Детская больница"</w:t>
            </w:r>
          </w:p>
        </w:tc>
        <w:tc>
          <w:tcPr>
            <w:tcW w:w="1010" w:type="dxa"/>
          </w:tcPr>
          <w:p w:rsidR="008146C5" w:rsidRPr="00614C2C" w:rsidRDefault="008146C5" w:rsidP="00614C2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146C5" w:rsidRPr="00614C2C" w:rsidTr="008146C5">
        <w:trPr>
          <w:trHeight w:val="319"/>
        </w:trPr>
        <w:tc>
          <w:tcPr>
            <w:tcW w:w="7592" w:type="dxa"/>
            <w:gridSpan w:val="7"/>
            <w:hideMark/>
          </w:tcPr>
          <w:p w:rsidR="008146C5" w:rsidRPr="00614C2C" w:rsidRDefault="008146C5" w:rsidP="00614C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ИНН    1101479293    БИК   048702746    КПП 110101001</w:t>
            </w:r>
          </w:p>
        </w:tc>
      </w:tr>
      <w:tr w:rsidR="008146C5" w:rsidRPr="00614C2C" w:rsidTr="008146C5">
        <w:trPr>
          <w:trHeight w:val="319"/>
        </w:trPr>
        <w:tc>
          <w:tcPr>
            <w:tcW w:w="980" w:type="dxa"/>
            <w:hideMark/>
          </w:tcPr>
          <w:p w:rsidR="008146C5" w:rsidRPr="00614C2C" w:rsidRDefault="008146C5" w:rsidP="00614C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банк - </w:t>
            </w:r>
          </w:p>
        </w:tc>
        <w:tc>
          <w:tcPr>
            <w:tcW w:w="6612" w:type="dxa"/>
            <w:gridSpan w:val="6"/>
            <w:hideMark/>
          </w:tcPr>
          <w:p w:rsidR="008146C5" w:rsidRPr="00614C2C" w:rsidRDefault="008146C5" w:rsidP="00614C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Сыктывкарский филиал  " БАНК СГБ" г. Сыктывкар</w:t>
            </w:r>
          </w:p>
        </w:tc>
      </w:tr>
      <w:tr w:rsidR="008146C5" w:rsidRPr="00614C2C" w:rsidTr="008146C5">
        <w:trPr>
          <w:trHeight w:val="319"/>
        </w:trPr>
        <w:tc>
          <w:tcPr>
            <w:tcW w:w="7592" w:type="dxa"/>
            <w:gridSpan w:val="7"/>
            <w:hideMark/>
          </w:tcPr>
          <w:p w:rsidR="008146C5" w:rsidRPr="00614C2C" w:rsidRDefault="008146C5" w:rsidP="00614C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61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61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61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сч</w:t>
            </w:r>
            <w:proofErr w:type="spellEnd"/>
            <w:r w:rsidRPr="0061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40703810609000000067   к/</w:t>
            </w:r>
            <w:proofErr w:type="spellStart"/>
            <w:r w:rsidRPr="0061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сч</w:t>
            </w:r>
            <w:proofErr w:type="spellEnd"/>
            <w:r w:rsidRPr="0061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30101810100000000746</w:t>
            </w:r>
          </w:p>
        </w:tc>
      </w:tr>
      <w:tr w:rsidR="008146C5" w:rsidRPr="00614C2C" w:rsidTr="008146C5">
        <w:trPr>
          <w:gridAfter w:val="1"/>
          <w:wAfter w:w="1010" w:type="dxa"/>
          <w:trHeight w:val="319"/>
        </w:trPr>
        <w:tc>
          <w:tcPr>
            <w:tcW w:w="6582" w:type="dxa"/>
            <w:gridSpan w:val="6"/>
            <w:hideMark/>
          </w:tcPr>
          <w:p w:rsidR="008146C5" w:rsidRPr="00614C2C" w:rsidRDefault="008146C5" w:rsidP="00614C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4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ИНН банка - 3525023780           КПП банка - 110102001</w:t>
            </w:r>
          </w:p>
        </w:tc>
      </w:tr>
    </w:tbl>
    <w:p w:rsidR="008146C5" w:rsidRPr="00614C2C" w:rsidRDefault="008146C5" w:rsidP="000D2E8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46C5" w:rsidRPr="00614C2C" w:rsidRDefault="008146C5" w:rsidP="00614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46C5" w:rsidRPr="00614C2C" w:rsidRDefault="008146C5" w:rsidP="00614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8146C5" w:rsidRPr="00614C2C" w:rsidSect="00CF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46C5"/>
    <w:rsid w:val="00073830"/>
    <w:rsid w:val="000D2E80"/>
    <w:rsid w:val="001F014A"/>
    <w:rsid w:val="00225FA3"/>
    <w:rsid w:val="00614C2C"/>
    <w:rsid w:val="008146C5"/>
    <w:rsid w:val="00CF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146C5"/>
    <w:pPr>
      <w:spacing w:after="0" w:line="360" w:lineRule="auto"/>
      <w:ind w:firstLine="35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146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146C5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146C5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146C5"/>
    <w:pPr>
      <w:spacing w:after="0" w:line="360" w:lineRule="auto"/>
      <w:ind w:firstLine="35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146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146C5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146C5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</cp:revision>
  <dcterms:created xsi:type="dcterms:W3CDTF">2017-05-23T09:43:00Z</dcterms:created>
  <dcterms:modified xsi:type="dcterms:W3CDTF">2017-05-26T11:16:00Z</dcterms:modified>
</cp:coreProperties>
</file>